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BF02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65939FF8" w14:textId="76D2FBD6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REFERÊNCIA – CONTRATAÇÃO DE </w:t>
      </w:r>
      <w:r w:rsidR="00E86D86">
        <w:rPr>
          <w:b/>
          <w:color w:val="000000"/>
          <w:sz w:val="24"/>
          <w:szCs w:val="24"/>
        </w:rPr>
        <w:t>CONSULTORIA</w:t>
      </w:r>
    </w:p>
    <w:p w14:paraId="6B6CCAAD" w14:textId="77777777" w:rsidR="00A93A00" w:rsidRDefault="00A93A00">
      <w:pPr>
        <w:spacing w:after="0"/>
        <w:ind w:left="0" w:hanging="2"/>
        <w:jc w:val="both"/>
      </w:pPr>
    </w:p>
    <w:p w14:paraId="47A84A08" w14:textId="77777777" w:rsidR="00A93A00" w:rsidRDefault="00547DCA">
      <w:pPr>
        <w:spacing w:after="0"/>
        <w:ind w:left="0" w:hanging="2"/>
        <w:jc w:val="both"/>
        <w:rPr>
          <w:color w:val="000000"/>
        </w:rPr>
      </w:pPr>
      <w:r>
        <w:rPr>
          <w:b/>
        </w:rPr>
        <w:t xml:space="preserve">1. Equipe de Conservação da Amazônia- ECAM, </w:t>
      </w:r>
      <w:r>
        <w:t xml:space="preserve">pessoa jurídica de direito privado, inscrita no CNPJ 05.107.299/0001-00 com sede à SAS, Quadra 03, Bloco C, Ed. Business Point Salas 301 a 304, Brasília-DF, </w:t>
      </w:r>
      <w:r>
        <w:rPr>
          <w:b/>
        </w:rPr>
        <w:t>estabelece e divulga normas para a realização do Processo Seletivo.</w:t>
      </w:r>
    </w:p>
    <w:p w14:paraId="1E2CE010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3A9C8068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2. OBJETIVO DO PRESENTE TERMO </w:t>
      </w:r>
    </w:p>
    <w:p w14:paraId="20F6F145" w14:textId="73272D20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2.1. Contratação de empresa especializada em prestação de serviço de </w:t>
      </w:r>
      <w:r w:rsidR="00E86D86">
        <w:rPr>
          <w:color w:val="000000"/>
        </w:rPr>
        <w:t>desenvolvimento e facilitação de oficina presenciais para comunidades tradicionais, que serão realizadas no ano de 2022 no estado do Pará, no tema de empreendedorismo digital.</w:t>
      </w:r>
    </w:p>
    <w:p w14:paraId="3C92B597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634D2D4E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3. REGIME DE EXECUÇÃO, MODALIDADE E TIPO DE CONTRATAÇÃO </w:t>
      </w:r>
    </w:p>
    <w:p w14:paraId="2FCC4F26" w14:textId="7F9876D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3.1. </w:t>
      </w:r>
      <w:r w:rsidR="00E86D86">
        <w:rPr>
          <w:color w:val="000000"/>
        </w:rPr>
        <w:t xml:space="preserve">A </w:t>
      </w:r>
      <w:r>
        <w:rPr>
          <w:color w:val="000000"/>
        </w:rPr>
        <w:t xml:space="preserve">empresa deverá apresentar </w:t>
      </w:r>
      <w:r>
        <w:rPr>
          <w:b/>
          <w:color w:val="000000"/>
        </w:rPr>
        <w:t>Cotações de Serviço</w:t>
      </w:r>
      <w:r>
        <w:rPr>
          <w:color w:val="000000"/>
        </w:rPr>
        <w:t>, para o atendimento das demandas</w:t>
      </w:r>
      <w:r w:rsidR="00E86D86">
        <w:rPr>
          <w:color w:val="000000"/>
        </w:rPr>
        <w:t xml:space="preserve"> </w:t>
      </w:r>
      <w:r>
        <w:rPr>
          <w:color w:val="000000"/>
        </w:rPr>
        <w:t xml:space="preserve">detalhadas adiante, até o dia </w:t>
      </w:r>
      <w:r w:rsidR="00AA6862">
        <w:rPr>
          <w:b/>
        </w:rPr>
        <w:t>28</w:t>
      </w:r>
      <w:r>
        <w:rPr>
          <w:b/>
          <w:color w:val="000000"/>
        </w:rPr>
        <w:t xml:space="preserve"> de </w:t>
      </w:r>
      <w:r w:rsidR="00E86D86">
        <w:rPr>
          <w:b/>
        </w:rPr>
        <w:t>novembro</w:t>
      </w:r>
      <w:r>
        <w:rPr>
          <w:b/>
          <w:color w:val="000000"/>
        </w:rPr>
        <w:t xml:space="preserve"> de 20</w:t>
      </w:r>
      <w:r w:rsidR="00E86D86">
        <w:rPr>
          <w:b/>
          <w:color w:val="000000"/>
        </w:rPr>
        <w:t>21 às 23h59</w:t>
      </w:r>
      <w:r>
        <w:rPr>
          <w:color w:val="000000"/>
        </w:rPr>
        <w:t xml:space="preserve">. Cada qual deverá descrever as condicionantes da própria </w:t>
      </w:r>
      <w:r w:rsidR="00E86D86">
        <w:rPr>
          <w:color w:val="000000"/>
        </w:rPr>
        <w:t>empresa</w:t>
      </w:r>
      <w:r>
        <w:rPr>
          <w:color w:val="000000"/>
        </w:rPr>
        <w:t xml:space="preserve"> para a realização de serviço em cada modalidade. Devem apresentar também os preços unitários por </w:t>
      </w:r>
      <w:r>
        <w:t>serviço</w:t>
      </w:r>
      <w:r>
        <w:rPr>
          <w:color w:val="000000"/>
        </w:rPr>
        <w:t xml:space="preserve">. </w:t>
      </w:r>
    </w:p>
    <w:p w14:paraId="4C05222C" w14:textId="65C089F2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</w:t>
      </w:r>
      <w:r w:rsidR="00E86D86">
        <w:rPr>
          <w:color w:val="000000"/>
        </w:rPr>
        <w:t>2</w:t>
      </w:r>
      <w:r>
        <w:rPr>
          <w:color w:val="000000"/>
        </w:rPr>
        <w:t xml:space="preserve">. A empresa será avaliada por meio da Cotação de Serviços apresentada. </w:t>
      </w:r>
    </w:p>
    <w:p w14:paraId="7BFCC2C1" w14:textId="0C2EB7C6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</w:t>
      </w:r>
      <w:r w:rsidR="00E86D86">
        <w:rPr>
          <w:color w:val="000000"/>
        </w:rPr>
        <w:t>3</w:t>
      </w:r>
      <w:r>
        <w:rPr>
          <w:color w:val="000000"/>
        </w:rPr>
        <w:t xml:space="preserve">. O contrato terá duração de </w:t>
      </w:r>
      <w:r w:rsidR="00E86D86">
        <w:t>doze</w:t>
      </w:r>
      <w:r>
        <w:t xml:space="preserve"> </w:t>
      </w:r>
      <w:r w:rsidR="00E86D86">
        <w:t xml:space="preserve">(12) </w:t>
      </w:r>
      <w:r>
        <w:t>meses</w:t>
      </w:r>
      <w:r>
        <w:rPr>
          <w:color w:val="000000"/>
        </w:rPr>
        <w:t xml:space="preserve"> e o pagamento dos serviços contratados será feito por meio de apresentação de Nota Fiscal. </w:t>
      </w:r>
    </w:p>
    <w:p w14:paraId="2AC85EF9" w14:textId="0FE90E1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</w:t>
      </w:r>
      <w:r w:rsidR="00E86D86">
        <w:rPr>
          <w:color w:val="000000"/>
        </w:rPr>
        <w:t>4</w:t>
      </w:r>
      <w:r>
        <w:rPr>
          <w:color w:val="000000"/>
        </w:rPr>
        <w:t xml:space="preserve">. As propostas devem ser apresentadas respeitando as seguintes condições: A Cotação de Serviços deve conter os serviços que a compõem, para cada produto listado adiante. As cotações deverão ser </w:t>
      </w:r>
      <w:r w:rsidR="00E86D86">
        <w:rPr>
          <w:color w:val="000000"/>
        </w:rPr>
        <w:t>enviadas</w:t>
      </w:r>
      <w:r>
        <w:rPr>
          <w:color w:val="000000"/>
        </w:rPr>
        <w:t xml:space="preserve"> com o título TDR –</w:t>
      </w:r>
      <w:r w:rsidR="00E86D86">
        <w:rPr>
          <w:color w:val="000000"/>
        </w:rPr>
        <w:t xml:space="preserve"> EMPREENDEDORISMO DIGITAL</w:t>
      </w:r>
      <w:r>
        <w:rPr>
          <w:color w:val="000000"/>
        </w:rPr>
        <w:t>, para o e-mail</w:t>
      </w:r>
      <w:r>
        <w:rPr>
          <w:b/>
        </w:rPr>
        <w:t xml:space="preserve"> </w:t>
      </w:r>
      <w:hyperlink r:id="rId7" w:history="1">
        <w:r w:rsidR="00AA6862" w:rsidRPr="001745C2">
          <w:rPr>
            <w:rStyle w:val="Hyperlink"/>
            <w:b/>
          </w:rPr>
          <w:t>assessoria@ecam.org.br</w:t>
        </w:r>
      </w:hyperlink>
      <w:r w:rsidR="00AA6862">
        <w:rPr>
          <w:b/>
          <w:color w:val="000000"/>
        </w:rPr>
        <w:t xml:space="preserve"> </w:t>
      </w:r>
      <w:r>
        <w:rPr>
          <w:color w:val="000000"/>
        </w:rPr>
        <w:t xml:space="preserve">. </w:t>
      </w:r>
      <w:r w:rsidR="00C66FCC">
        <w:rPr>
          <w:color w:val="000000"/>
        </w:rPr>
        <w:t>As</w:t>
      </w:r>
      <w:r>
        <w:rPr>
          <w:color w:val="000000"/>
        </w:rPr>
        <w:t xml:space="preserve"> dúvida</w:t>
      </w:r>
      <w:r w:rsidR="00C66FCC">
        <w:rPr>
          <w:color w:val="000000"/>
        </w:rPr>
        <w:t>s</w:t>
      </w:r>
      <w:r>
        <w:rPr>
          <w:color w:val="000000"/>
        </w:rPr>
        <w:t xml:space="preserve"> poder</w:t>
      </w:r>
      <w:r w:rsidR="00C66FCC">
        <w:rPr>
          <w:color w:val="000000"/>
        </w:rPr>
        <w:t>ão</w:t>
      </w:r>
      <w:r>
        <w:rPr>
          <w:color w:val="000000"/>
        </w:rPr>
        <w:t xml:space="preserve"> ser </w:t>
      </w:r>
      <w:r w:rsidR="00C66FCC">
        <w:rPr>
          <w:color w:val="000000"/>
        </w:rPr>
        <w:t>envidas</w:t>
      </w:r>
      <w:r>
        <w:rPr>
          <w:color w:val="000000"/>
        </w:rPr>
        <w:t xml:space="preserve"> pelo mesmo contato de e-mail. </w:t>
      </w:r>
    </w:p>
    <w:p w14:paraId="63F04FD8" w14:textId="1394012E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</w:t>
      </w:r>
      <w:r w:rsidR="00E86D86">
        <w:rPr>
          <w:color w:val="000000"/>
        </w:rPr>
        <w:t>5</w:t>
      </w:r>
      <w:r>
        <w:rPr>
          <w:color w:val="000000"/>
        </w:rPr>
        <w:t xml:space="preserve">. Os produtos e serviços constantes neste Termo de Referência serão executados pela empresa contratada, sob supervisão </w:t>
      </w:r>
      <w:r w:rsidR="00C66FCC">
        <w:rPr>
          <w:color w:val="000000"/>
        </w:rPr>
        <w:t xml:space="preserve">da </w:t>
      </w:r>
      <w:proofErr w:type="spellStart"/>
      <w:r>
        <w:rPr>
          <w:color w:val="000000"/>
        </w:rPr>
        <w:t>Ecam</w:t>
      </w:r>
      <w:proofErr w:type="spellEnd"/>
      <w:r>
        <w:rPr>
          <w:color w:val="000000"/>
        </w:rPr>
        <w:t xml:space="preserve">. </w:t>
      </w:r>
    </w:p>
    <w:p w14:paraId="1534060F" w14:textId="3FF00361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</w:t>
      </w:r>
      <w:r w:rsidR="00E86D86">
        <w:rPr>
          <w:color w:val="000000"/>
        </w:rPr>
        <w:t>6</w:t>
      </w:r>
      <w:r>
        <w:rPr>
          <w:color w:val="000000"/>
        </w:rPr>
        <w:t xml:space="preserve">. A empresa contratada deverá ter disponibilidade para participar de reuniões periódicas presenciais ou teleconferências, sempre que a Ecam julgar necessário. </w:t>
      </w:r>
    </w:p>
    <w:p w14:paraId="6C1C81D9" w14:textId="07E1AD48" w:rsidR="00E86D86" w:rsidRDefault="00E86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3.7. A contratada deverá ter disponibilidade para viajar</w:t>
      </w:r>
      <w:r w:rsidR="00547DCA">
        <w:rPr>
          <w:color w:val="000000"/>
        </w:rPr>
        <w:t>, sendo todos os custos logísticos da viagem de responsabilidade da Ecam.</w:t>
      </w:r>
    </w:p>
    <w:p w14:paraId="07D93935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33744BDE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4. DESCRIÇÃO DOS PRODUTOS A SEREM ENTREGUES </w:t>
      </w:r>
    </w:p>
    <w:p w14:paraId="0F8F6489" w14:textId="2F5E923F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color w:val="000000"/>
        </w:rPr>
        <w:t xml:space="preserve">4.1. </w:t>
      </w:r>
      <w:r w:rsidR="00C61CED">
        <w:t>Construção do conteúdo programátic</w:t>
      </w:r>
      <w:r w:rsidR="00AA6862">
        <w:t>o</w:t>
      </w:r>
      <w:r w:rsidR="00C61CED">
        <w:t xml:space="preserve"> da oficina, com a entrega da </w:t>
      </w:r>
      <w:r>
        <w:t xml:space="preserve">ementa do curso, tópicos abordados e atividades a serem realizadas – </w:t>
      </w:r>
      <w:r w:rsidR="00C61CED">
        <w:t>PRODUTO 01</w:t>
      </w:r>
      <w:r>
        <w:t>.</w:t>
      </w:r>
    </w:p>
    <w:p w14:paraId="0B1089EE" w14:textId="7DB70B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</w:t>
      </w:r>
      <w:r>
        <w:t>2</w:t>
      </w:r>
      <w:r>
        <w:rPr>
          <w:color w:val="000000"/>
        </w:rPr>
        <w:t xml:space="preserve">. Desenvolvimento de todo o material de apoio, apresentação e cartilha de conteúdo e atividades – PRODUTO 02. </w:t>
      </w:r>
    </w:p>
    <w:p w14:paraId="14881EBE" w14:textId="067AE0FA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color w:val="000000"/>
        </w:rPr>
        <w:t>4.</w:t>
      </w:r>
      <w:r>
        <w:t>3</w:t>
      </w:r>
      <w:r>
        <w:rPr>
          <w:color w:val="000000"/>
        </w:rPr>
        <w:t>. Treinamento de um profissional da equipe da Ecam para que ele possa posteriormente</w:t>
      </w:r>
      <w:r w:rsidR="00AA6862">
        <w:rPr>
          <w:color w:val="000000"/>
        </w:rPr>
        <w:t>,</w:t>
      </w:r>
      <w:r>
        <w:rPr>
          <w:color w:val="000000"/>
        </w:rPr>
        <w:t xml:space="preserve"> </w:t>
      </w:r>
      <w:r w:rsidR="00AA6862">
        <w:rPr>
          <w:color w:val="000000"/>
        </w:rPr>
        <w:t xml:space="preserve">após </w:t>
      </w:r>
      <w:r>
        <w:rPr>
          <w:color w:val="000000"/>
        </w:rPr>
        <w:t>encerramento do contrato</w:t>
      </w:r>
      <w:r w:rsidR="00AA6862">
        <w:rPr>
          <w:color w:val="000000"/>
        </w:rPr>
        <w:t>,</w:t>
      </w:r>
      <w:r>
        <w:rPr>
          <w:color w:val="000000"/>
        </w:rPr>
        <w:t xml:space="preserve"> seguir dando suporte aos beneficiários no tema, e também facilitar futurar oficinas – SERVIÇO 01. </w:t>
      </w:r>
    </w:p>
    <w:p w14:paraId="45102A1A" w14:textId="49891DF5" w:rsidR="00A93A00" w:rsidRDefault="00547DCA">
      <w:pPr>
        <w:spacing w:after="0" w:line="240" w:lineRule="auto"/>
        <w:ind w:left="0" w:hanging="2"/>
        <w:jc w:val="both"/>
      </w:pPr>
      <w:r>
        <w:t>4.4. Facilitação de 10 oficinas presenciais, para diferentes grupos e pessoas, em diferentes locais do Pará, durante o ano de 2022. Cada oficina deverá ter uma duração máxima de 2 dias, com carga horária total de 12 horas – SERVIÇO 02.</w:t>
      </w:r>
    </w:p>
    <w:p w14:paraId="182C0170" w14:textId="5A566F13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</w:t>
      </w:r>
      <w:r>
        <w:t>7</w:t>
      </w:r>
      <w:r>
        <w:rPr>
          <w:color w:val="000000"/>
        </w:rPr>
        <w:t>. Enquanto durar o contrato</w:t>
      </w:r>
      <w:r w:rsidR="00AA6862">
        <w:rPr>
          <w:color w:val="000000"/>
        </w:rPr>
        <w:t>,</w:t>
      </w:r>
      <w:r>
        <w:rPr>
          <w:color w:val="000000"/>
        </w:rPr>
        <w:t xml:space="preserve"> apoiar a Ecam e sua equipe na assistência aos beneficiários que tiverem dúvidas, questionamentos, ou necessitarem de aprofundamento sobre o conteúdo e atividades desenvolvida nas </w:t>
      </w:r>
      <w:proofErr w:type="gramStart"/>
      <w:r>
        <w:rPr>
          <w:color w:val="000000"/>
        </w:rPr>
        <w:t xml:space="preserve">oficinas  </w:t>
      </w:r>
      <w:r>
        <w:t>–</w:t>
      </w:r>
      <w:proofErr w:type="gramEnd"/>
      <w:r>
        <w:t xml:space="preserve"> </w:t>
      </w:r>
      <w:r>
        <w:rPr>
          <w:color w:val="000000"/>
        </w:rPr>
        <w:t>SERVIÇO 03.</w:t>
      </w:r>
    </w:p>
    <w:p w14:paraId="0C5847FA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31CDEA82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5. ENTREGAS </w:t>
      </w:r>
    </w:p>
    <w:p w14:paraId="43AA48E7" w14:textId="0BF988FB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5.1. Após a contratação </w:t>
      </w:r>
      <w:r>
        <w:t>um cronograma de</w:t>
      </w:r>
      <w:r>
        <w:rPr>
          <w:color w:val="000000"/>
        </w:rPr>
        <w:t xml:space="preserve"> entregas ser</w:t>
      </w:r>
      <w:r>
        <w:t>á</w:t>
      </w:r>
      <w:r>
        <w:rPr>
          <w:color w:val="000000"/>
        </w:rPr>
        <w:t xml:space="preserve"> </w:t>
      </w:r>
      <w:r>
        <w:t>construído</w:t>
      </w:r>
      <w:r>
        <w:rPr>
          <w:color w:val="000000"/>
        </w:rPr>
        <w:t xml:space="preserve"> em conjunto com a empresa contratada e a Ecam. </w:t>
      </w:r>
    </w:p>
    <w:p w14:paraId="76BBB14A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198D48E4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6. PRECIFICAÇÃO DOS PRODUTOS / SERVIÇOS </w:t>
      </w:r>
    </w:p>
    <w:p w14:paraId="5C32009C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6.1. A Cotação de Serviços deverá apresentar os preços dos </w:t>
      </w:r>
      <w:r>
        <w:t>serviços</w:t>
      </w:r>
      <w:r>
        <w:rPr>
          <w:color w:val="000000"/>
        </w:rPr>
        <w:t xml:space="preserve"> descritos no item 4, separadamente. Os preços listados </w:t>
      </w:r>
      <w:r>
        <w:t>nesta</w:t>
      </w:r>
      <w:r>
        <w:rPr>
          <w:color w:val="000000"/>
        </w:rPr>
        <w:t xml:space="preserve"> Cotação de Serviço serão mantidos durante a vigência do contrato. </w:t>
      </w:r>
    </w:p>
    <w:p w14:paraId="054E39D7" w14:textId="77777777" w:rsidR="00A93A00" w:rsidRDefault="00A9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50DA66D" w14:textId="77777777" w:rsidR="00A93A00" w:rsidRDefault="0054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7. PAGAMENTO </w:t>
      </w:r>
    </w:p>
    <w:p w14:paraId="17B67BB7" w14:textId="77777777" w:rsidR="00A93A00" w:rsidRDefault="00547DCA">
      <w:pPr>
        <w:ind w:left="0" w:hanging="2"/>
        <w:jc w:val="both"/>
      </w:pPr>
      <w:r>
        <w:t>7.1. O pagamento dos serviços e dos produtos será acordado entre as partes na celebração do contrato.</w:t>
      </w:r>
    </w:p>
    <w:sectPr w:rsidR="00A9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1D68" w14:textId="77777777" w:rsidR="009D260C" w:rsidRDefault="009D260C" w:rsidP="00AA68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8DF59B" w14:textId="77777777" w:rsidR="009D260C" w:rsidRDefault="009D260C" w:rsidP="00AA68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5065" w14:textId="77777777" w:rsidR="00AA6862" w:rsidRDefault="00AA68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2984" w14:textId="345C55FE" w:rsidR="00AA6862" w:rsidRDefault="00AA6862">
    <w:pPr>
      <w:pStyle w:val="Rodap"/>
      <w:ind w:left="0" w:hanging="2"/>
    </w:pPr>
    <w:r>
      <w:rPr>
        <w:noProof/>
      </w:rPr>
      <w:drawing>
        <wp:inline distT="0" distB="0" distL="0" distR="0" wp14:anchorId="555BADBD" wp14:editId="39251BE7">
          <wp:extent cx="3663003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" t="87444" b="1"/>
                  <a:stretch/>
                </pic:blipFill>
                <pic:spPr bwMode="auto">
                  <a:xfrm>
                    <a:off x="0" y="0"/>
                    <a:ext cx="3678266" cy="6503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ABE4" w14:textId="77777777" w:rsidR="00AA6862" w:rsidRDefault="00AA686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22A6" w14:textId="77777777" w:rsidR="009D260C" w:rsidRDefault="009D260C" w:rsidP="00AA68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6F93AA" w14:textId="77777777" w:rsidR="009D260C" w:rsidRDefault="009D260C" w:rsidP="00AA68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1F3A" w14:textId="77777777" w:rsidR="00AA6862" w:rsidRDefault="00AA68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6F4F" w14:textId="01DBFF44" w:rsidR="00AA6862" w:rsidRDefault="00AA6862">
    <w:pPr>
      <w:pStyle w:val="Cabealho"/>
      <w:ind w:left="0" w:hanging="2"/>
    </w:pPr>
    <w:r>
      <w:rPr>
        <w:noProof/>
      </w:rPr>
      <w:drawing>
        <wp:inline distT="0" distB="0" distL="0" distR="0" wp14:anchorId="6FDC8B86" wp14:editId="7AE179E2">
          <wp:extent cx="4107623" cy="584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7" b="90931"/>
                  <a:stretch/>
                </pic:blipFill>
                <pic:spPr bwMode="auto">
                  <a:xfrm>
                    <a:off x="0" y="0"/>
                    <a:ext cx="4200144" cy="597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32FA" w14:textId="77777777" w:rsidR="00AA6862" w:rsidRDefault="00AA686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00"/>
    <w:rsid w:val="00547DCA"/>
    <w:rsid w:val="00830E08"/>
    <w:rsid w:val="009D260C"/>
    <w:rsid w:val="00A93A00"/>
    <w:rsid w:val="00AA6862"/>
    <w:rsid w:val="00C61CED"/>
    <w:rsid w:val="00C66FCC"/>
    <w:rsid w:val="00DC0F1D"/>
    <w:rsid w:val="00E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6DA6"/>
  <w15:docId w15:val="{6BBC293A-506B-4D9D-9FC6-C2C0387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A6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862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A6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862"/>
    <w:rPr>
      <w:position w:val="-1"/>
      <w:lang w:eastAsia="en-US"/>
    </w:rPr>
  </w:style>
  <w:style w:type="character" w:styleId="Hyperlink">
    <w:name w:val="Hyperlink"/>
    <w:basedOn w:val="Fontepargpadro"/>
    <w:uiPriority w:val="99"/>
    <w:unhideWhenUsed/>
    <w:rsid w:val="00AA68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6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sessoria@ecam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w4nYTKPR2OwpIBsf+/OFUPMZQ==">AMUW2mVCncb2JG/Q2z4kxBAq//L0WpCsS28W1HvtVTSP5IGpJ5HIl+k4RRH16HSALAznHFOu4LDkdyynFHdrDXKIJRh1i4CaYDdHq8xFiXcxTg+oFelNQr8=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Pivetta</dc:creator>
  <cp:lastModifiedBy>K8</cp:lastModifiedBy>
  <cp:revision>5</cp:revision>
  <dcterms:created xsi:type="dcterms:W3CDTF">2018-04-18T23:43:00Z</dcterms:created>
  <dcterms:modified xsi:type="dcterms:W3CDTF">2021-11-03T16:36:00Z</dcterms:modified>
</cp:coreProperties>
</file>